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FF704" w14:textId="7F99EEA4" w:rsidR="00AC7051" w:rsidRPr="00A04540" w:rsidRDefault="00AC7051" w:rsidP="00A04540">
      <w:pPr>
        <w:jc w:val="center"/>
        <w:rPr>
          <w:rFonts w:ascii="Cambria" w:hAnsi="Cambria" w:cs="Times New Roman"/>
        </w:rPr>
      </w:pPr>
    </w:p>
    <w:p w14:paraId="15C596E5" w14:textId="77777777" w:rsidR="008133D8" w:rsidRDefault="00747C49" w:rsidP="00D3423B">
      <w:pPr>
        <w:jc w:val="center"/>
        <w:outlineLvl w:val="0"/>
        <w:rPr>
          <w:rFonts w:ascii="Cambria" w:hAnsi="Cambria" w:cs="Times New Roman"/>
          <w:b/>
          <w:sz w:val="40"/>
          <w:szCs w:val="40"/>
        </w:rPr>
      </w:pPr>
      <w:r w:rsidRPr="00ED42AE">
        <w:rPr>
          <w:rFonts w:ascii="Cambria" w:hAnsi="Cambria" w:cs="Times New Roman"/>
          <w:b/>
          <w:sz w:val="40"/>
          <w:szCs w:val="40"/>
        </w:rPr>
        <w:t xml:space="preserve"> </w:t>
      </w:r>
      <w:r w:rsidR="003D5567">
        <w:rPr>
          <w:rFonts w:ascii="Cambria" w:hAnsi="Cambria" w:cs="Times New Roman"/>
          <w:b/>
          <w:sz w:val="40"/>
          <w:szCs w:val="40"/>
        </w:rPr>
        <w:t xml:space="preserve">A </w:t>
      </w:r>
      <w:r w:rsidRPr="00ED42AE">
        <w:rPr>
          <w:rFonts w:ascii="Cambria" w:hAnsi="Cambria" w:cs="Times New Roman"/>
          <w:b/>
          <w:sz w:val="40"/>
          <w:szCs w:val="40"/>
        </w:rPr>
        <w:t xml:space="preserve">MAGNIFICENT CELEBRATION OF </w:t>
      </w:r>
    </w:p>
    <w:p w14:paraId="215CF292" w14:textId="583A8E5B" w:rsidR="003D5567" w:rsidRDefault="00747C49" w:rsidP="00ED42AE">
      <w:pPr>
        <w:jc w:val="center"/>
        <w:rPr>
          <w:rFonts w:ascii="Cambria" w:hAnsi="Cambria" w:cs="Times New Roman"/>
          <w:b/>
          <w:sz w:val="40"/>
          <w:szCs w:val="40"/>
        </w:rPr>
      </w:pPr>
      <w:r w:rsidRPr="00ED42AE">
        <w:rPr>
          <w:rFonts w:ascii="Cambria" w:hAnsi="Cambria" w:cs="Times New Roman"/>
          <w:b/>
          <w:sz w:val="40"/>
          <w:szCs w:val="40"/>
        </w:rPr>
        <w:t>THE WORLD’S MOST IMPRESSIVE SPANS</w:t>
      </w:r>
    </w:p>
    <w:p w14:paraId="6A742F6B" w14:textId="77777777" w:rsidR="00D44C22" w:rsidRDefault="008133D8" w:rsidP="00D3423B">
      <w:pPr>
        <w:jc w:val="center"/>
        <w:outlineLvl w:val="0"/>
        <w:rPr>
          <w:rFonts w:ascii="Cambria" w:hAnsi="Cambria" w:cs="Times New Roman"/>
          <w:b/>
          <w:sz w:val="32"/>
          <w:szCs w:val="32"/>
        </w:rPr>
      </w:pPr>
      <w:r w:rsidRPr="00D44C22">
        <w:rPr>
          <w:rFonts w:ascii="Cambria" w:hAnsi="Cambria" w:cs="Times New Roman"/>
          <w:b/>
          <w:sz w:val="32"/>
          <w:szCs w:val="32"/>
        </w:rPr>
        <w:t xml:space="preserve">AN </w:t>
      </w:r>
      <w:r w:rsidR="003D5567" w:rsidRPr="00D44C22">
        <w:rPr>
          <w:rFonts w:ascii="Cambria" w:hAnsi="Cambria" w:cs="Times New Roman"/>
          <w:b/>
          <w:sz w:val="32"/>
          <w:szCs w:val="32"/>
        </w:rPr>
        <w:t>UPDATED &amp; EXPANDED 20</w:t>
      </w:r>
      <w:r w:rsidR="003D5567" w:rsidRPr="00D44C22">
        <w:rPr>
          <w:rFonts w:ascii="Cambria" w:hAnsi="Cambria" w:cs="Times New Roman"/>
          <w:b/>
          <w:sz w:val="32"/>
          <w:szCs w:val="32"/>
          <w:vertAlign w:val="superscript"/>
        </w:rPr>
        <w:t>TH</w:t>
      </w:r>
      <w:r w:rsidR="003D5567" w:rsidRPr="00D44C22">
        <w:rPr>
          <w:rFonts w:ascii="Cambria" w:hAnsi="Cambria" w:cs="Times New Roman"/>
          <w:b/>
          <w:sz w:val="32"/>
          <w:szCs w:val="32"/>
        </w:rPr>
        <w:t xml:space="preserve"> ANNIVERSARY EDITION</w:t>
      </w:r>
    </w:p>
    <w:p w14:paraId="2625FB7E" w14:textId="77777777" w:rsidR="00BB47B5" w:rsidRDefault="00747C49" w:rsidP="00D3423B">
      <w:pPr>
        <w:jc w:val="center"/>
        <w:outlineLvl w:val="0"/>
        <w:rPr>
          <w:rFonts w:ascii="Cambria" w:hAnsi="Cambria" w:cs="Times New Roman"/>
          <w:b/>
          <w:sz w:val="32"/>
          <w:szCs w:val="32"/>
        </w:rPr>
      </w:pPr>
      <w:r w:rsidRPr="00BB47B5">
        <w:rPr>
          <w:rFonts w:ascii="Cambria" w:hAnsi="Cambria" w:cs="Times New Roman"/>
          <w:b/>
          <w:sz w:val="32"/>
          <w:szCs w:val="32"/>
        </w:rPr>
        <w:t xml:space="preserve">FROM THE BEST-SELLING AUTHOR OF </w:t>
      </w:r>
      <w:r w:rsidRPr="00BB47B5">
        <w:rPr>
          <w:rFonts w:ascii="Cambria" w:hAnsi="Cambria" w:cs="Times New Roman"/>
          <w:b/>
          <w:i/>
          <w:sz w:val="32"/>
          <w:szCs w:val="32"/>
        </w:rPr>
        <w:t xml:space="preserve">SKYSCRAPERS </w:t>
      </w:r>
      <w:r w:rsidRPr="00BB47B5">
        <w:rPr>
          <w:rFonts w:ascii="Cambria" w:hAnsi="Cambria" w:cs="Times New Roman"/>
          <w:b/>
          <w:sz w:val="32"/>
          <w:szCs w:val="32"/>
        </w:rPr>
        <w:t xml:space="preserve">AND </w:t>
      </w:r>
    </w:p>
    <w:p w14:paraId="0F028F8B" w14:textId="1A2DE6F2" w:rsidR="00B71161" w:rsidRPr="00BB47B5" w:rsidRDefault="00747C49" w:rsidP="00D3423B">
      <w:pPr>
        <w:jc w:val="center"/>
        <w:outlineLvl w:val="0"/>
        <w:rPr>
          <w:rFonts w:ascii="Cambria" w:hAnsi="Cambria" w:cs="Times New Roman"/>
          <w:b/>
          <w:i/>
          <w:sz w:val="32"/>
          <w:szCs w:val="32"/>
        </w:rPr>
      </w:pPr>
      <w:r w:rsidRPr="00BB47B5">
        <w:rPr>
          <w:rFonts w:ascii="Cambria" w:hAnsi="Cambria" w:cs="Times New Roman"/>
          <w:b/>
          <w:i/>
          <w:sz w:val="32"/>
          <w:szCs w:val="32"/>
        </w:rPr>
        <w:t>ONE WORLD TRADE</w:t>
      </w:r>
    </w:p>
    <w:p w14:paraId="3FBCAB92" w14:textId="77777777" w:rsidR="000C6F51" w:rsidRPr="00A04540" w:rsidRDefault="000C6F51" w:rsidP="00A04540">
      <w:pPr>
        <w:jc w:val="center"/>
        <w:rPr>
          <w:rFonts w:ascii="Cambria" w:hAnsi="Cambria" w:cs="Times New Roman"/>
        </w:rPr>
      </w:pPr>
    </w:p>
    <w:p w14:paraId="61730898" w14:textId="7C091353" w:rsidR="00B71161" w:rsidRPr="00A04540" w:rsidRDefault="00B71161" w:rsidP="00A04540">
      <w:pPr>
        <w:jc w:val="center"/>
        <w:rPr>
          <w:rFonts w:ascii="Cambria" w:hAnsi="Cambria" w:cs="Times New Roman"/>
          <w:b/>
          <w:bCs/>
          <w:color w:val="000000" w:themeColor="text1"/>
        </w:rPr>
      </w:pPr>
      <w:r w:rsidRPr="00A04540">
        <w:rPr>
          <w:rFonts w:ascii="Cambria" w:hAnsi="Cambria" w:cs="Times New Roman"/>
          <w:b/>
          <w:bCs/>
          <w:noProof/>
          <w:color w:val="000000" w:themeColor="text1"/>
        </w:rPr>
        <w:drawing>
          <wp:inline distT="0" distB="0" distL="0" distR="0" wp14:anchorId="3EBC3C78" wp14:editId="7E3931C5">
            <wp:extent cx="1824228" cy="3648456"/>
            <wp:effectExtent l="25400" t="25400" r="30480" b="34925"/>
            <wp:docPr id="3" name="Picture 3" descr="../../../../../HachetteBooks$/Art/***FINAL%20COVER%20ARCHIVE***/BDL/F17_W18/B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HachetteBooks$/Art/***FINAL%20COVER%20ARCHIVE***/BDL/F17_W18/B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28" cy="36484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13A11A" w14:textId="77777777" w:rsidR="00747C49" w:rsidRDefault="00747C49" w:rsidP="00A04540">
      <w:pPr>
        <w:jc w:val="center"/>
        <w:rPr>
          <w:rFonts w:ascii="Cambria" w:hAnsi="Cambria" w:cs="Times New Roman"/>
          <w:bCs/>
          <w:color w:val="000000" w:themeColor="text1"/>
        </w:rPr>
      </w:pPr>
    </w:p>
    <w:p w14:paraId="4D2F4167" w14:textId="26BEC1DB" w:rsidR="00B71161" w:rsidRPr="0078778F" w:rsidRDefault="00747C49" w:rsidP="00F535A5">
      <w:pPr>
        <w:jc w:val="center"/>
        <w:rPr>
          <w:rFonts w:ascii="Cambria" w:hAnsi="Cambria" w:cs="Times New Roman"/>
          <w:bCs/>
          <w:strike/>
          <w:color w:val="000000" w:themeColor="text1"/>
        </w:rPr>
      </w:pPr>
      <w:r w:rsidRPr="00A04540">
        <w:rPr>
          <w:rFonts w:ascii="Cambria" w:hAnsi="Cambria" w:cs="Times New Roman"/>
        </w:rPr>
        <w:t xml:space="preserve">“Judith Dupré captivates the eye, mind and imagination in this ode to the greatest spans and cantilevers of the world.” – </w:t>
      </w:r>
      <w:r w:rsidRPr="00A04540">
        <w:rPr>
          <w:rFonts w:ascii="Cambria" w:hAnsi="Cambria" w:cs="Times New Roman"/>
          <w:i/>
        </w:rPr>
        <w:t>The New York Times</w:t>
      </w:r>
      <w:r w:rsidRPr="00A04540">
        <w:rPr>
          <w:rFonts w:ascii="Cambria" w:hAnsi="Cambria" w:cs="Times New Roman"/>
        </w:rPr>
        <w:t>, 1997</w:t>
      </w:r>
    </w:p>
    <w:p w14:paraId="28ECEC8D" w14:textId="77777777" w:rsidR="00B71161" w:rsidRPr="00A04540" w:rsidRDefault="00B71161" w:rsidP="00A04540">
      <w:pPr>
        <w:jc w:val="center"/>
        <w:rPr>
          <w:rFonts w:ascii="Cambria" w:hAnsi="Cambria" w:cs="Times New Roman"/>
          <w:b/>
          <w:bCs/>
          <w:color w:val="000000" w:themeColor="text1"/>
        </w:rPr>
      </w:pPr>
    </w:p>
    <w:p w14:paraId="0C355B35" w14:textId="5A1039E5" w:rsidR="00094B1F" w:rsidRDefault="005120F9" w:rsidP="005120F9">
      <w:pPr>
        <w:rPr>
          <w:rFonts w:ascii="Cambria" w:hAnsi="Cambria" w:cs="Times New Roman"/>
          <w:bCs/>
          <w:color w:val="000000" w:themeColor="text1"/>
        </w:rPr>
      </w:pPr>
      <w:r w:rsidRPr="005120F9">
        <w:rPr>
          <w:rFonts w:ascii="Cambria" w:hAnsi="Cambria" w:cs="Times New Roman"/>
          <w:bCs/>
          <w:color w:val="000000" w:themeColor="text1"/>
        </w:rPr>
        <w:t>Th</w:t>
      </w:r>
      <w:r>
        <w:rPr>
          <w:rFonts w:ascii="Cambria" w:hAnsi="Cambria" w:cs="Times New Roman"/>
          <w:bCs/>
          <w:color w:val="000000" w:themeColor="text1"/>
        </w:rPr>
        <w:t>is visual history of the world’</w:t>
      </w:r>
      <w:r w:rsidRPr="005120F9">
        <w:rPr>
          <w:rFonts w:ascii="Cambria" w:hAnsi="Cambria" w:cs="Times New Roman"/>
          <w:bCs/>
          <w:color w:val="000000" w:themeColor="text1"/>
        </w:rPr>
        <w:t xml:space="preserve">s landmark bridges is revised and </w:t>
      </w:r>
      <w:r w:rsidR="002B6D49" w:rsidRPr="00701461">
        <w:rPr>
          <w:rFonts w:ascii="Cambria" w:hAnsi="Cambria" w:cs="Times New Roman"/>
          <w:bCs/>
          <w:color w:val="000000" w:themeColor="text1"/>
        </w:rPr>
        <w:t>expanded</w:t>
      </w:r>
      <w:r w:rsidR="002B6D49" w:rsidRPr="005120F9">
        <w:rPr>
          <w:rFonts w:ascii="Cambria" w:hAnsi="Cambria" w:cs="Times New Roman"/>
          <w:bCs/>
          <w:color w:val="000000" w:themeColor="text1"/>
        </w:rPr>
        <w:t xml:space="preserve"> </w:t>
      </w:r>
      <w:r w:rsidRPr="005120F9">
        <w:rPr>
          <w:rFonts w:ascii="Cambria" w:hAnsi="Cambria" w:cs="Times New Roman"/>
          <w:bCs/>
          <w:color w:val="000000" w:themeColor="text1"/>
        </w:rPr>
        <w:t>since it</w:t>
      </w:r>
      <w:r w:rsidR="0056507B">
        <w:rPr>
          <w:rFonts w:ascii="Cambria" w:hAnsi="Cambria" w:cs="Times New Roman"/>
          <w:bCs/>
          <w:color w:val="000000" w:themeColor="text1"/>
        </w:rPr>
        <w:t xml:space="preserve"> was first published</w:t>
      </w:r>
      <w:r w:rsidRPr="005120F9">
        <w:rPr>
          <w:rFonts w:ascii="Cambria" w:hAnsi="Cambria" w:cs="Times New Roman"/>
          <w:bCs/>
          <w:color w:val="000000" w:themeColor="text1"/>
        </w:rPr>
        <w:t xml:space="preserve"> twenty years ago, with </w:t>
      </w:r>
      <w:r w:rsidR="003D3A04">
        <w:rPr>
          <w:rFonts w:ascii="Cambria" w:hAnsi="Cambria" w:cs="Times New Roman"/>
          <w:bCs/>
          <w:color w:val="000000" w:themeColor="text1"/>
        </w:rPr>
        <w:t>all-new photos and essays</w:t>
      </w:r>
      <w:r w:rsidR="007D0665">
        <w:rPr>
          <w:rFonts w:ascii="Cambria" w:hAnsi="Cambria" w:cs="Times New Roman"/>
          <w:bCs/>
          <w:color w:val="000000" w:themeColor="text1"/>
        </w:rPr>
        <w:t xml:space="preserve"> f</w:t>
      </w:r>
      <w:r w:rsidR="002B6D49">
        <w:rPr>
          <w:rFonts w:ascii="Cambria" w:hAnsi="Cambria" w:cs="Times New Roman"/>
          <w:bCs/>
          <w:color w:val="000000" w:themeColor="text1"/>
        </w:rPr>
        <w:t>eaturing</w:t>
      </w:r>
      <w:r w:rsidRPr="005120F9">
        <w:rPr>
          <w:rFonts w:ascii="Cambria" w:hAnsi="Cambria" w:cs="Times New Roman"/>
          <w:bCs/>
          <w:color w:val="000000" w:themeColor="text1"/>
        </w:rPr>
        <w:t xml:space="preserve"> cutting edge work by</w:t>
      </w:r>
      <w:r w:rsidR="007D0665">
        <w:rPr>
          <w:rFonts w:ascii="Cambria" w:hAnsi="Cambria" w:cs="Times New Roman"/>
          <w:bCs/>
          <w:color w:val="000000" w:themeColor="text1"/>
        </w:rPr>
        <w:t xml:space="preserve"> today’s</w:t>
      </w:r>
      <w:r w:rsidRPr="005120F9">
        <w:rPr>
          <w:rFonts w:ascii="Cambria" w:hAnsi="Cambria" w:cs="Times New Roman"/>
          <w:bCs/>
          <w:color w:val="000000" w:themeColor="text1"/>
        </w:rPr>
        <w:t xml:space="preserve"> </w:t>
      </w:r>
      <w:r w:rsidR="007D0665">
        <w:rPr>
          <w:rFonts w:ascii="Cambria" w:hAnsi="Cambria" w:cs="Times New Roman"/>
          <w:bCs/>
          <w:color w:val="000000" w:themeColor="text1"/>
        </w:rPr>
        <w:t xml:space="preserve">international </w:t>
      </w:r>
      <w:r w:rsidRPr="005120F9">
        <w:rPr>
          <w:rFonts w:ascii="Cambria" w:hAnsi="Cambria" w:cs="Times New Roman"/>
          <w:bCs/>
          <w:color w:val="000000" w:themeColor="text1"/>
        </w:rPr>
        <w:t>superstars of architecture and engineering. Spanning two-thousand years of technological and aesthetic triumphs, </w:t>
      </w:r>
      <w:r w:rsidR="00ED42AE" w:rsidRPr="00ED42AE">
        <w:rPr>
          <w:rFonts w:ascii="Cambria" w:hAnsi="Cambria" w:cs="Times New Roman"/>
          <w:b/>
          <w:bCs/>
          <w:iCs/>
          <w:color w:val="000000" w:themeColor="text1"/>
        </w:rPr>
        <w:t>BRIDGES</w:t>
      </w:r>
      <w:r w:rsidR="00ED42AE">
        <w:rPr>
          <w:rFonts w:ascii="Cambria" w:hAnsi="Cambria" w:cs="Times New Roman"/>
          <w:bCs/>
          <w:iCs/>
          <w:color w:val="000000" w:themeColor="text1"/>
        </w:rPr>
        <w:t xml:space="preserve"> (Black Dog &amp; Leventhal; November 7, 2017) by best-selling author Judith Dupré, </w:t>
      </w:r>
      <w:r>
        <w:rPr>
          <w:rFonts w:ascii="Cambria" w:hAnsi="Cambria" w:cs="Times New Roman"/>
          <w:bCs/>
          <w:i/>
          <w:iCs/>
          <w:color w:val="000000" w:themeColor="text1"/>
        </w:rPr>
        <w:t>s</w:t>
      </w:r>
      <w:r w:rsidRPr="005120F9">
        <w:rPr>
          <w:rFonts w:ascii="Cambria" w:hAnsi="Cambria" w:cs="Times New Roman"/>
          <w:bCs/>
          <w:color w:val="000000" w:themeColor="text1"/>
        </w:rPr>
        <w:t>tands as the most thorough, authoritative, and gorgeous book on the subject</w:t>
      </w:r>
      <w:r w:rsidR="00424689">
        <w:rPr>
          <w:rFonts w:ascii="Cambria" w:hAnsi="Cambria" w:cs="Times New Roman"/>
          <w:bCs/>
          <w:color w:val="000000" w:themeColor="text1"/>
        </w:rPr>
        <w:t xml:space="preserve">. </w:t>
      </w:r>
    </w:p>
    <w:p w14:paraId="611F5E16" w14:textId="77777777" w:rsidR="00094B1F" w:rsidRDefault="00094B1F" w:rsidP="005120F9">
      <w:pPr>
        <w:rPr>
          <w:rFonts w:ascii="Cambria" w:hAnsi="Cambria" w:cs="Times New Roman"/>
          <w:bCs/>
          <w:color w:val="000000" w:themeColor="text1"/>
        </w:rPr>
      </w:pPr>
    </w:p>
    <w:p w14:paraId="622A1124" w14:textId="77CA2465" w:rsidR="005120F9" w:rsidRPr="00701461" w:rsidRDefault="00424689" w:rsidP="005120F9">
      <w:pPr>
        <w:rPr>
          <w:rFonts w:ascii="Cambria" w:hAnsi="Cambria" w:cs="Times New Roman"/>
          <w:bCs/>
          <w:color w:val="000000" w:themeColor="text1"/>
        </w:rPr>
      </w:pPr>
      <w:r>
        <w:rPr>
          <w:rFonts w:ascii="Cambria" w:hAnsi="Cambria" w:cs="Times New Roman"/>
          <w:bCs/>
          <w:color w:val="000000" w:themeColor="text1"/>
        </w:rPr>
        <w:t xml:space="preserve">With its </w:t>
      </w:r>
      <w:r w:rsidR="008F6153">
        <w:rPr>
          <w:rFonts w:ascii="Cambria" w:hAnsi="Cambria" w:cs="Times New Roman"/>
          <w:bCs/>
          <w:color w:val="000000" w:themeColor="text1"/>
        </w:rPr>
        <w:t>dynamic design and oversized format</w:t>
      </w:r>
      <w:r>
        <w:rPr>
          <w:rFonts w:ascii="Cambria" w:hAnsi="Cambria" w:cs="Times New Roman"/>
          <w:bCs/>
          <w:color w:val="000000" w:themeColor="text1"/>
        </w:rPr>
        <w:t>, the book is as dramatic</w:t>
      </w:r>
      <w:r w:rsidR="005120F9" w:rsidRPr="005120F9">
        <w:rPr>
          <w:rFonts w:ascii="Cambria" w:hAnsi="Cambria" w:cs="Times New Roman"/>
          <w:bCs/>
          <w:color w:val="000000" w:themeColor="text1"/>
        </w:rPr>
        <w:t xml:space="preserve"> as the structures it celebrates. Breathtaking photographs capture the bridges' details as well as their monumental scale; </w:t>
      </w:r>
      <w:r w:rsidR="00E711F0">
        <w:rPr>
          <w:rFonts w:ascii="Cambria" w:hAnsi="Cambria" w:cs="Times New Roman"/>
          <w:bCs/>
          <w:color w:val="000000" w:themeColor="text1"/>
        </w:rPr>
        <w:t xml:space="preserve">location maps and </w:t>
      </w:r>
      <w:r w:rsidR="005120F9" w:rsidRPr="005120F9">
        <w:rPr>
          <w:rFonts w:ascii="Cambria" w:hAnsi="Cambria" w:cs="Times New Roman"/>
          <w:bCs/>
          <w:color w:val="000000" w:themeColor="text1"/>
        </w:rPr>
        <w:t xml:space="preserve">architectural drawings invite you behind the scenes </w:t>
      </w:r>
      <w:r w:rsidR="005120F9" w:rsidRPr="005120F9">
        <w:rPr>
          <w:rFonts w:ascii="Cambria" w:hAnsi="Cambria" w:cs="Times New Roman"/>
          <w:bCs/>
          <w:color w:val="000000" w:themeColor="text1"/>
        </w:rPr>
        <w:lastRenderedPageBreak/>
        <w:t xml:space="preserve">as new bridges take shape; </w:t>
      </w:r>
      <w:r w:rsidR="005120F9" w:rsidRPr="00701461">
        <w:rPr>
          <w:rFonts w:ascii="Cambria" w:hAnsi="Cambria" w:cs="Times New Roman"/>
          <w:bCs/>
          <w:color w:val="000000" w:themeColor="text1"/>
        </w:rPr>
        <w:t>and lively commentary on each</w:t>
      </w:r>
      <w:r w:rsidR="00654566" w:rsidRPr="00701461">
        <w:rPr>
          <w:rFonts w:ascii="Cambria" w:hAnsi="Cambria" w:cs="Times New Roman"/>
          <w:bCs/>
          <w:color w:val="000000" w:themeColor="text1"/>
        </w:rPr>
        <w:t xml:space="preserve"> span</w:t>
      </w:r>
      <w:r w:rsidR="005120F9" w:rsidRPr="00701461">
        <w:rPr>
          <w:rFonts w:ascii="Cambria" w:hAnsi="Cambria" w:cs="Times New Roman"/>
          <w:bCs/>
          <w:color w:val="000000" w:themeColor="text1"/>
        </w:rPr>
        <w:t xml:space="preserve"> explores its </w:t>
      </w:r>
      <w:r w:rsidR="00E711F0" w:rsidRPr="00701461">
        <w:rPr>
          <w:rFonts w:ascii="Cambria" w:hAnsi="Cambria" w:cs="Times New Roman"/>
          <w:bCs/>
          <w:color w:val="000000" w:themeColor="text1"/>
        </w:rPr>
        <w:t xml:space="preserve">historical </w:t>
      </w:r>
      <w:r w:rsidR="003F115B" w:rsidRPr="00701461">
        <w:rPr>
          <w:rFonts w:ascii="Cambria" w:hAnsi="Cambria" w:cs="Times New Roman"/>
          <w:bCs/>
          <w:color w:val="000000" w:themeColor="text1"/>
        </w:rPr>
        <w:t xml:space="preserve">context and </w:t>
      </w:r>
      <w:r w:rsidR="00E711F0" w:rsidRPr="00701461">
        <w:rPr>
          <w:rFonts w:ascii="Cambria" w:hAnsi="Cambria" w:cs="Times New Roman"/>
          <w:bCs/>
          <w:color w:val="000000" w:themeColor="text1"/>
        </w:rPr>
        <w:t>significanc</w:t>
      </w:r>
      <w:r w:rsidR="003F115B" w:rsidRPr="00701461">
        <w:rPr>
          <w:rFonts w:ascii="Cambria" w:hAnsi="Cambria" w:cs="Times New Roman"/>
          <w:bCs/>
          <w:color w:val="000000" w:themeColor="text1"/>
        </w:rPr>
        <w:t>e</w:t>
      </w:r>
      <w:r w:rsidR="005120F9" w:rsidRPr="00701461">
        <w:rPr>
          <w:rFonts w:ascii="Cambria" w:hAnsi="Cambria" w:cs="Times New Roman"/>
          <w:bCs/>
          <w:color w:val="000000" w:themeColor="text1"/>
        </w:rPr>
        <w:t xml:space="preserve">. Throughout, informative profiles, </w:t>
      </w:r>
      <w:r w:rsidR="003F115B" w:rsidRPr="00701461">
        <w:rPr>
          <w:rFonts w:ascii="Cambria" w:hAnsi="Cambria" w:cs="Times New Roman"/>
          <w:bCs/>
          <w:color w:val="000000" w:themeColor="text1"/>
        </w:rPr>
        <w:t>sidebars</w:t>
      </w:r>
      <w:r w:rsidR="005120F9" w:rsidRPr="00701461">
        <w:rPr>
          <w:rFonts w:ascii="Cambria" w:hAnsi="Cambria" w:cs="Times New Roman"/>
          <w:bCs/>
          <w:color w:val="000000" w:themeColor="text1"/>
        </w:rPr>
        <w:t>, and statistics make </w:t>
      </w:r>
      <w:r w:rsidR="00ED42AE" w:rsidRPr="00701461">
        <w:rPr>
          <w:rFonts w:ascii="Cambria" w:hAnsi="Cambria" w:cs="Times New Roman"/>
          <w:b/>
          <w:bCs/>
          <w:iCs/>
          <w:color w:val="000000" w:themeColor="text1"/>
        </w:rPr>
        <w:t>BRIDGES</w:t>
      </w:r>
      <w:r w:rsidR="00ED42AE" w:rsidRPr="00701461">
        <w:rPr>
          <w:rFonts w:ascii="Cambria" w:hAnsi="Cambria" w:cs="Times New Roman"/>
          <w:bCs/>
          <w:iCs/>
          <w:color w:val="000000" w:themeColor="text1"/>
        </w:rPr>
        <w:t xml:space="preserve"> </w:t>
      </w:r>
      <w:r w:rsidR="005120F9" w:rsidRPr="00701461">
        <w:rPr>
          <w:rFonts w:ascii="Cambria" w:hAnsi="Cambria" w:cs="Times New Roman"/>
          <w:bCs/>
          <w:color w:val="000000" w:themeColor="text1"/>
        </w:rPr>
        <w:t>an invaluable reference as well as a visual feast.</w:t>
      </w:r>
      <w:r w:rsidR="00ED42AE" w:rsidRPr="00701461">
        <w:rPr>
          <w:rFonts w:ascii="Cambria" w:hAnsi="Cambria" w:cs="Times New Roman"/>
          <w:bCs/>
          <w:color w:val="000000" w:themeColor="text1"/>
        </w:rPr>
        <w:t xml:space="preserve"> </w:t>
      </w:r>
    </w:p>
    <w:p w14:paraId="02E0779C" w14:textId="77777777" w:rsidR="005120F9" w:rsidRPr="00701461" w:rsidRDefault="005120F9" w:rsidP="005120F9">
      <w:pPr>
        <w:rPr>
          <w:rFonts w:ascii="Cambria" w:hAnsi="Cambria" w:cs="Times New Roman"/>
          <w:bCs/>
          <w:color w:val="000000" w:themeColor="text1"/>
        </w:rPr>
      </w:pPr>
    </w:p>
    <w:p w14:paraId="757F72E4" w14:textId="34C8FD1E" w:rsidR="00B857AE" w:rsidRPr="00701461" w:rsidRDefault="005120F9">
      <w:pPr>
        <w:rPr>
          <w:rFonts w:ascii="Cambria" w:hAnsi="Cambria" w:cs="Times New Roman"/>
          <w:bCs/>
          <w:color w:val="000000" w:themeColor="text1"/>
        </w:rPr>
      </w:pPr>
      <w:r w:rsidRPr="00701461">
        <w:rPr>
          <w:rFonts w:ascii="Cambria" w:hAnsi="Cambria" w:cs="Times New Roman"/>
          <w:bCs/>
          <w:color w:val="000000" w:themeColor="text1"/>
        </w:rPr>
        <w:t>Technological advances, structural daring, and artistic vision have propelled the evolution of bridge design</w:t>
      </w:r>
      <w:r w:rsidR="003F115B" w:rsidRPr="00701461">
        <w:rPr>
          <w:rFonts w:ascii="Cambria" w:hAnsi="Cambria" w:cs="Times New Roman"/>
          <w:bCs/>
          <w:color w:val="000000" w:themeColor="text1"/>
        </w:rPr>
        <w:t>s</w:t>
      </w:r>
      <w:r w:rsidRPr="00701461">
        <w:rPr>
          <w:rFonts w:ascii="Cambria" w:hAnsi="Cambria" w:cs="Times New Roman"/>
          <w:bCs/>
          <w:color w:val="000000" w:themeColor="text1"/>
        </w:rPr>
        <w:t xml:space="preserve"> around the world. The last </w:t>
      </w:r>
      <w:r w:rsidR="00654566" w:rsidRPr="00701461">
        <w:rPr>
          <w:rFonts w:ascii="Cambria" w:hAnsi="Cambria" w:cs="Times New Roman"/>
          <w:bCs/>
          <w:color w:val="000000" w:themeColor="text1"/>
        </w:rPr>
        <w:t xml:space="preserve">twenty </w:t>
      </w:r>
      <w:r w:rsidRPr="00701461">
        <w:rPr>
          <w:rFonts w:ascii="Cambria" w:hAnsi="Cambria" w:cs="Times New Roman"/>
          <w:bCs/>
          <w:color w:val="000000" w:themeColor="text1"/>
        </w:rPr>
        <w:t xml:space="preserve">years has seen the construction of masterpieces such as the </w:t>
      </w:r>
      <w:proofErr w:type="spellStart"/>
      <w:r w:rsidRPr="00701461">
        <w:rPr>
          <w:rFonts w:ascii="Cambria" w:hAnsi="Cambria" w:cs="Times New Roman"/>
          <w:bCs/>
          <w:color w:val="000000" w:themeColor="text1"/>
        </w:rPr>
        <w:t>Zakim</w:t>
      </w:r>
      <w:proofErr w:type="spellEnd"/>
      <w:r w:rsidRPr="00701461">
        <w:rPr>
          <w:rFonts w:ascii="Cambria" w:hAnsi="Cambria" w:cs="Times New Roman"/>
          <w:bCs/>
          <w:color w:val="000000" w:themeColor="text1"/>
        </w:rPr>
        <w:t xml:space="preserve"> Bridge that changed the city of Boston; </w:t>
      </w:r>
      <w:proofErr w:type="spellStart"/>
      <w:r w:rsidRPr="00701461">
        <w:rPr>
          <w:rFonts w:ascii="Cambria" w:hAnsi="Cambria" w:cs="Times New Roman"/>
          <w:bCs/>
          <w:color w:val="000000" w:themeColor="text1"/>
        </w:rPr>
        <w:t>Gateshead</w:t>
      </w:r>
      <w:proofErr w:type="spellEnd"/>
      <w:r w:rsidRPr="00701461">
        <w:rPr>
          <w:rFonts w:ascii="Cambria" w:hAnsi="Cambria" w:cs="Times New Roman"/>
          <w:bCs/>
          <w:color w:val="000000" w:themeColor="text1"/>
        </w:rPr>
        <w:t xml:space="preserve"> Millennium Bridge in England, a pedestrian tilt bridge that closes like an eye when it is raised; the Millau Viaduct</w:t>
      </w:r>
      <w:r w:rsidR="002265B1" w:rsidRPr="00701461">
        <w:rPr>
          <w:rFonts w:ascii="Cambria" w:hAnsi="Cambria" w:cs="Times New Roman"/>
          <w:bCs/>
          <w:color w:val="000000" w:themeColor="text1"/>
        </w:rPr>
        <w:t xml:space="preserve"> in Tarn</w:t>
      </w:r>
      <w:r w:rsidRPr="00701461">
        <w:rPr>
          <w:rFonts w:ascii="Cambria" w:hAnsi="Cambria" w:cs="Times New Roman"/>
          <w:bCs/>
          <w:color w:val="000000" w:themeColor="text1"/>
        </w:rPr>
        <w:t xml:space="preserve"> Valley, France, </w:t>
      </w:r>
      <w:r w:rsidR="003841DF" w:rsidRPr="00701461">
        <w:rPr>
          <w:rFonts w:ascii="Cambria" w:hAnsi="Cambria" w:cs="Times New Roman"/>
          <w:bCs/>
          <w:color w:val="000000" w:themeColor="text1"/>
        </w:rPr>
        <w:t xml:space="preserve">now </w:t>
      </w:r>
      <w:r w:rsidRPr="00701461">
        <w:rPr>
          <w:rFonts w:ascii="Cambria" w:hAnsi="Cambria" w:cs="Times New Roman"/>
          <w:bCs/>
          <w:color w:val="000000" w:themeColor="text1"/>
        </w:rPr>
        <w:t xml:space="preserve">the tallest cable-stay bridge in world; and the 102-mile </w:t>
      </w:r>
      <w:proofErr w:type="spellStart"/>
      <w:r w:rsidRPr="00701461">
        <w:rPr>
          <w:rFonts w:ascii="Cambria" w:hAnsi="Cambria" w:cs="Times New Roman"/>
          <w:bCs/>
          <w:color w:val="000000" w:themeColor="text1"/>
        </w:rPr>
        <w:t>Danyan</w:t>
      </w:r>
      <w:r w:rsidR="0059503E" w:rsidRPr="00701461">
        <w:rPr>
          <w:rFonts w:ascii="Cambria" w:hAnsi="Cambria" w:cs="Times New Roman"/>
          <w:bCs/>
          <w:color w:val="000000" w:themeColor="text1"/>
        </w:rPr>
        <w:t>g</w:t>
      </w:r>
      <w:r w:rsidRPr="00701461">
        <w:rPr>
          <w:rFonts w:ascii="Cambria" w:hAnsi="Cambria" w:cs="Times New Roman"/>
          <w:bCs/>
          <w:color w:val="000000" w:themeColor="text1"/>
        </w:rPr>
        <w:t>-Kunshan</w:t>
      </w:r>
      <w:proofErr w:type="spellEnd"/>
      <w:r w:rsidRPr="00701461">
        <w:rPr>
          <w:rFonts w:ascii="Cambria" w:hAnsi="Cambria" w:cs="Times New Roman"/>
          <w:bCs/>
          <w:color w:val="000000" w:themeColor="text1"/>
        </w:rPr>
        <w:t xml:space="preserve"> Grand Bridge in China, the longest in the world. </w:t>
      </w:r>
      <w:r w:rsidR="002F71E2" w:rsidRPr="00701461">
        <w:rPr>
          <w:rFonts w:ascii="Cambria" w:hAnsi="Cambria" w:cs="Times New Roman"/>
          <w:bCs/>
          <w:color w:val="000000" w:themeColor="text1"/>
        </w:rPr>
        <w:t xml:space="preserve">This all-new </w:t>
      </w:r>
      <w:r w:rsidR="0096596E" w:rsidRPr="00701461">
        <w:rPr>
          <w:rFonts w:ascii="Cambria" w:hAnsi="Cambria" w:cs="Times New Roman"/>
          <w:bCs/>
          <w:color w:val="000000" w:themeColor="text1"/>
        </w:rPr>
        <w:t xml:space="preserve">twentieth-anniversary </w:t>
      </w:r>
      <w:r w:rsidR="002F71E2" w:rsidRPr="00701461">
        <w:rPr>
          <w:rFonts w:ascii="Cambria" w:hAnsi="Cambria" w:cs="Times New Roman"/>
          <w:bCs/>
          <w:color w:val="000000" w:themeColor="text1"/>
        </w:rPr>
        <w:t>edition features profiles on these amazing span</w:t>
      </w:r>
      <w:r w:rsidR="00B55BFB" w:rsidRPr="00701461">
        <w:rPr>
          <w:rFonts w:ascii="Cambria" w:hAnsi="Cambria" w:cs="Times New Roman"/>
          <w:bCs/>
          <w:color w:val="000000" w:themeColor="text1"/>
        </w:rPr>
        <w:t xml:space="preserve">s and </w:t>
      </w:r>
      <w:r w:rsidR="0096596E" w:rsidRPr="00701461">
        <w:rPr>
          <w:rFonts w:ascii="Cambria" w:hAnsi="Cambria" w:cs="Times New Roman"/>
          <w:bCs/>
          <w:color w:val="000000" w:themeColor="text1"/>
        </w:rPr>
        <w:t xml:space="preserve">on </w:t>
      </w:r>
      <w:r w:rsidR="00B55BFB" w:rsidRPr="00701461">
        <w:rPr>
          <w:rFonts w:ascii="Cambria" w:hAnsi="Cambria" w:cs="Times New Roman"/>
          <w:bCs/>
          <w:color w:val="000000" w:themeColor="text1"/>
        </w:rPr>
        <w:t>beloved landmarks, such as the Gold</w:t>
      </w:r>
      <w:r w:rsidR="0096596E" w:rsidRPr="00701461">
        <w:rPr>
          <w:rFonts w:ascii="Cambria" w:hAnsi="Cambria" w:cs="Times New Roman"/>
          <w:bCs/>
          <w:color w:val="000000" w:themeColor="text1"/>
        </w:rPr>
        <w:t>en Gate and the Brooklyn Bridge, as well as thematic c</w:t>
      </w:r>
      <w:r w:rsidR="0059503E" w:rsidRPr="00701461">
        <w:rPr>
          <w:rFonts w:ascii="Cambria" w:hAnsi="Cambria" w:cs="Times New Roman"/>
          <w:bCs/>
          <w:color w:val="000000" w:themeColor="text1"/>
        </w:rPr>
        <w:t xml:space="preserve">hapters </w:t>
      </w:r>
      <w:r w:rsidR="002F71E2" w:rsidRPr="00701461">
        <w:rPr>
          <w:rFonts w:ascii="Cambria" w:hAnsi="Cambria" w:cs="Times New Roman"/>
          <w:bCs/>
          <w:color w:val="000000" w:themeColor="text1"/>
        </w:rPr>
        <w:t>on</w:t>
      </w:r>
      <w:r w:rsidR="0059503E" w:rsidRPr="00701461">
        <w:rPr>
          <w:rFonts w:ascii="Cambria" w:hAnsi="Cambria" w:cs="Times New Roman"/>
          <w:bCs/>
          <w:color w:val="000000" w:themeColor="text1"/>
        </w:rPr>
        <w:t xml:space="preserve"> </w:t>
      </w:r>
      <w:r w:rsidR="001B289D" w:rsidRPr="00701461">
        <w:rPr>
          <w:rFonts w:ascii="Cambria" w:hAnsi="Cambria" w:cs="Times New Roman"/>
          <w:bCs/>
          <w:color w:val="000000" w:themeColor="text1"/>
        </w:rPr>
        <w:t xml:space="preserve">new lighting technologies, </w:t>
      </w:r>
      <w:r w:rsidR="00486DB9" w:rsidRPr="00701461">
        <w:rPr>
          <w:rFonts w:ascii="Cambria" w:hAnsi="Cambria" w:cs="Times New Roman"/>
          <w:bCs/>
          <w:color w:val="000000" w:themeColor="text1"/>
        </w:rPr>
        <w:t>military bridges, and bridges in the movies</w:t>
      </w:r>
      <w:r w:rsidR="00B857AE" w:rsidRPr="00701461">
        <w:rPr>
          <w:rFonts w:ascii="Cambria" w:hAnsi="Cambria" w:cs="Times New Roman"/>
          <w:bCs/>
          <w:color w:val="000000" w:themeColor="text1"/>
        </w:rPr>
        <w:t>.</w:t>
      </w:r>
    </w:p>
    <w:p w14:paraId="2510374B" w14:textId="0BBD433F" w:rsidR="00824A50" w:rsidRPr="00701461" w:rsidRDefault="00B857AE">
      <w:pPr>
        <w:rPr>
          <w:rFonts w:ascii="Cambria" w:hAnsi="Cambria" w:cs="Times New Roman"/>
          <w:b/>
          <w:bCs/>
          <w:color w:val="000000" w:themeColor="text1"/>
        </w:rPr>
      </w:pPr>
      <w:r w:rsidRPr="00701461">
        <w:rPr>
          <w:rFonts w:ascii="Cambria" w:hAnsi="Cambria" w:cs="Times New Roman"/>
          <w:bCs/>
          <w:color w:val="000000" w:themeColor="text1"/>
        </w:rPr>
        <w:t xml:space="preserve"> </w:t>
      </w:r>
    </w:p>
    <w:p w14:paraId="7A25EBF2" w14:textId="037C73E1" w:rsidR="00824A50" w:rsidRPr="00701461" w:rsidRDefault="00824A50" w:rsidP="00D3423B">
      <w:pPr>
        <w:outlineLvl w:val="0"/>
        <w:rPr>
          <w:rFonts w:ascii="Cambria" w:hAnsi="Cambria" w:cs="Times New Roman"/>
          <w:b/>
          <w:bCs/>
          <w:color w:val="000000" w:themeColor="text1"/>
        </w:rPr>
      </w:pPr>
      <w:r w:rsidRPr="00701461">
        <w:rPr>
          <w:rFonts w:ascii="Cambria" w:hAnsi="Cambria" w:cs="Times New Roman"/>
          <w:b/>
          <w:bCs/>
          <w:color w:val="000000" w:themeColor="text1"/>
        </w:rPr>
        <w:t xml:space="preserve">About the Author: </w:t>
      </w:r>
    </w:p>
    <w:p w14:paraId="1BD9897E" w14:textId="77777777" w:rsidR="00824A50" w:rsidRPr="00701461" w:rsidRDefault="00824A50" w:rsidP="00824A50">
      <w:pPr>
        <w:rPr>
          <w:rFonts w:ascii="Cambria" w:hAnsi="Cambria" w:cs="Times New Roman"/>
          <w:b/>
          <w:bCs/>
          <w:color w:val="000000" w:themeColor="text1"/>
        </w:rPr>
      </w:pPr>
    </w:p>
    <w:p w14:paraId="3C519B30" w14:textId="77269B52" w:rsidR="00824A50" w:rsidRPr="00701461" w:rsidRDefault="00824A50" w:rsidP="00824A50">
      <w:pPr>
        <w:rPr>
          <w:rFonts w:ascii="Cambria" w:hAnsi="Cambria" w:cs="Times New Roman"/>
          <w:b/>
          <w:bCs/>
          <w:color w:val="000000" w:themeColor="text1"/>
        </w:rPr>
      </w:pPr>
      <w:r w:rsidRPr="00701461">
        <w:rPr>
          <w:rFonts w:ascii="Cambria" w:hAnsi="Cambria" w:cs="Times New Roman"/>
          <w:b/>
          <w:bCs/>
          <w:color w:val="000000" w:themeColor="text1"/>
        </w:rPr>
        <w:t>Judith Dupré</w:t>
      </w:r>
      <w:r w:rsidRPr="00701461">
        <w:rPr>
          <w:rFonts w:ascii="Cambria" w:hAnsi="Cambria" w:cs="Times New Roman"/>
          <w:bCs/>
          <w:color w:val="000000" w:themeColor="text1"/>
        </w:rPr>
        <w:t>, </w:t>
      </w:r>
      <w:r w:rsidRPr="00701461">
        <w:rPr>
          <w:rFonts w:ascii="Cambria" w:hAnsi="Cambria" w:cs="Times New Roman"/>
          <w:bCs/>
          <w:i/>
          <w:iCs/>
          <w:color w:val="000000" w:themeColor="text1"/>
        </w:rPr>
        <w:t>New York Times</w:t>
      </w:r>
      <w:r w:rsidRPr="00701461">
        <w:rPr>
          <w:rFonts w:ascii="Cambria" w:hAnsi="Cambria" w:cs="Times New Roman"/>
          <w:bCs/>
          <w:color w:val="000000" w:themeColor="text1"/>
        </w:rPr>
        <w:t> bestselling author</w:t>
      </w:r>
      <w:r w:rsidR="00BB47B5" w:rsidRPr="00701461">
        <w:rPr>
          <w:rFonts w:ascii="Cambria" w:hAnsi="Cambria" w:cs="Times New Roman"/>
          <w:bCs/>
          <w:color w:val="000000" w:themeColor="text1"/>
        </w:rPr>
        <w:t>,</w:t>
      </w:r>
      <w:r w:rsidRPr="00701461">
        <w:rPr>
          <w:rFonts w:ascii="Cambria" w:hAnsi="Cambria" w:cs="Times New Roman"/>
          <w:bCs/>
          <w:color w:val="000000" w:themeColor="text1"/>
        </w:rPr>
        <w:t xml:space="preserve"> has written many books about architecture, including </w:t>
      </w:r>
      <w:r w:rsidRPr="00701461">
        <w:rPr>
          <w:rFonts w:ascii="Cambria" w:hAnsi="Cambria" w:cs="Times New Roman"/>
          <w:bCs/>
          <w:i/>
          <w:iCs/>
          <w:color w:val="000000" w:themeColor="text1"/>
        </w:rPr>
        <w:t>Skyscrapers, One World Trade Center, Churches</w:t>
      </w:r>
      <w:r w:rsidRPr="00701461">
        <w:rPr>
          <w:rFonts w:ascii="Cambria" w:hAnsi="Cambria" w:cs="Times New Roman"/>
          <w:bCs/>
          <w:color w:val="000000" w:themeColor="text1"/>
        </w:rPr>
        <w:t>, and </w:t>
      </w:r>
      <w:r w:rsidRPr="00701461">
        <w:rPr>
          <w:rFonts w:ascii="Cambria" w:hAnsi="Cambria" w:cs="Times New Roman"/>
          <w:bCs/>
          <w:i/>
          <w:iCs/>
          <w:color w:val="000000" w:themeColor="text1"/>
        </w:rPr>
        <w:t>Monuments</w:t>
      </w:r>
      <w:r w:rsidRPr="00701461">
        <w:rPr>
          <w:rFonts w:ascii="Cambria" w:hAnsi="Cambria" w:cs="Times New Roman"/>
          <w:bCs/>
          <w:color w:val="000000" w:themeColor="text1"/>
        </w:rPr>
        <w:t xml:space="preserve">. </w:t>
      </w:r>
      <w:r w:rsidR="00473867" w:rsidRPr="00701461">
        <w:rPr>
          <w:rFonts w:ascii="Cambria" w:hAnsi="Cambria" w:cs="Times New Roman"/>
          <w:bCs/>
          <w:color w:val="000000" w:themeColor="text1"/>
        </w:rPr>
        <w:t xml:space="preserve"> A National Endowment for the Humanities Public Scholar, s</w:t>
      </w:r>
      <w:r w:rsidRPr="00701461">
        <w:rPr>
          <w:rFonts w:ascii="Cambria" w:hAnsi="Cambria" w:cs="Times New Roman"/>
          <w:bCs/>
          <w:color w:val="000000" w:themeColor="text1"/>
        </w:rPr>
        <w:t xml:space="preserve">he consults on large-scale infrastructure projects and lectures globally on </w:t>
      </w:r>
      <w:r w:rsidR="00473867" w:rsidRPr="00701461">
        <w:rPr>
          <w:rFonts w:ascii="Cambria" w:hAnsi="Cambria" w:cs="Times New Roman"/>
          <w:bCs/>
          <w:color w:val="000000" w:themeColor="text1"/>
        </w:rPr>
        <w:t xml:space="preserve">creativity </w:t>
      </w:r>
      <w:r w:rsidR="008307C5" w:rsidRPr="00701461">
        <w:rPr>
          <w:rFonts w:ascii="Cambria" w:hAnsi="Cambria" w:cs="Times New Roman"/>
          <w:bCs/>
          <w:color w:val="000000" w:themeColor="text1"/>
        </w:rPr>
        <w:t xml:space="preserve">and the </w:t>
      </w:r>
      <w:r w:rsidRPr="00701461">
        <w:rPr>
          <w:rFonts w:ascii="Cambria" w:hAnsi="Cambria" w:cs="Times New Roman"/>
          <w:bCs/>
          <w:color w:val="000000" w:themeColor="text1"/>
        </w:rPr>
        <w:t>built environment. Visit</w:t>
      </w:r>
      <w:r w:rsidR="008307C5" w:rsidRPr="00701461">
        <w:rPr>
          <w:rFonts w:ascii="Cambria" w:hAnsi="Cambria" w:cs="Times New Roman"/>
          <w:bCs/>
          <w:color w:val="000000" w:themeColor="text1"/>
        </w:rPr>
        <w:t xml:space="preserve"> </w:t>
      </w:r>
      <w:r w:rsidRPr="00701461">
        <w:rPr>
          <w:rFonts w:ascii="Cambria" w:hAnsi="Cambria" w:cs="Times New Roman"/>
          <w:bCs/>
          <w:i/>
          <w:color w:val="000000" w:themeColor="text1"/>
        </w:rPr>
        <w:t>judithdupre.com</w:t>
      </w:r>
      <w:r w:rsidRPr="00701461">
        <w:rPr>
          <w:rFonts w:ascii="Cambria" w:hAnsi="Cambria" w:cs="Times New Roman"/>
          <w:bCs/>
          <w:color w:val="000000" w:themeColor="text1"/>
        </w:rPr>
        <w:t xml:space="preserve"> and</w:t>
      </w:r>
      <w:r w:rsidR="008307C5" w:rsidRPr="00701461">
        <w:rPr>
          <w:rFonts w:ascii="Cambria" w:hAnsi="Cambria" w:cs="Times New Roman"/>
          <w:bCs/>
          <w:color w:val="000000" w:themeColor="text1"/>
        </w:rPr>
        <w:t xml:space="preserve"> </w:t>
      </w:r>
      <w:r w:rsidRPr="00701461">
        <w:rPr>
          <w:rFonts w:ascii="Cambria" w:hAnsi="Cambria" w:cs="Times New Roman"/>
          <w:bCs/>
          <w:i/>
          <w:color w:val="000000" w:themeColor="text1"/>
        </w:rPr>
        <w:t>OneWTCBook.com</w:t>
      </w:r>
      <w:r w:rsidRPr="00701461">
        <w:rPr>
          <w:rFonts w:ascii="Cambria" w:hAnsi="Cambria" w:cs="Times New Roman"/>
          <w:bCs/>
          <w:color w:val="000000" w:themeColor="text1"/>
        </w:rPr>
        <w:t>.</w:t>
      </w:r>
    </w:p>
    <w:p w14:paraId="21BB473F" w14:textId="77777777" w:rsidR="00824A50" w:rsidRPr="00701461" w:rsidRDefault="00824A50" w:rsidP="00824A50">
      <w:pPr>
        <w:rPr>
          <w:rFonts w:ascii="Cambria" w:hAnsi="Cambria" w:cs="Times New Roman"/>
          <w:b/>
          <w:bCs/>
          <w:color w:val="000000" w:themeColor="text1"/>
        </w:rPr>
      </w:pPr>
    </w:p>
    <w:p w14:paraId="28A90851" w14:textId="39D8C8C9" w:rsidR="00824A50" w:rsidRPr="00824A50" w:rsidRDefault="00824A50" w:rsidP="00824A50">
      <w:pPr>
        <w:rPr>
          <w:rFonts w:ascii="Cambria" w:hAnsi="Cambria" w:cs="Times New Roman"/>
          <w:b/>
          <w:bCs/>
          <w:color w:val="000000" w:themeColor="text1"/>
        </w:rPr>
      </w:pPr>
      <w:r w:rsidRPr="00701461">
        <w:rPr>
          <w:rFonts w:ascii="Cambria" w:hAnsi="Cambria" w:cs="Times New Roman"/>
          <w:b/>
          <w:bCs/>
          <w:color w:val="000000" w:themeColor="text1"/>
        </w:rPr>
        <w:t>Linda Figg</w:t>
      </w:r>
      <w:r w:rsidRPr="00701461">
        <w:rPr>
          <w:rFonts w:ascii="Cambria" w:hAnsi="Cambria" w:cs="Times New Roman"/>
          <w:bCs/>
          <w:color w:val="000000" w:themeColor="text1"/>
        </w:rPr>
        <w:t xml:space="preserve"> is President/CEO of FIGG Bridge Group, an international family of companies that designs, builds, and finances landmark bridges. With construction values totaling over $14 billion, FIGG</w:t>
      </w:r>
      <w:r w:rsidR="00D179A6" w:rsidRPr="00701461">
        <w:rPr>
          <w:rFonts w:ascii="Cambria" w:hAnsi="Cambria" w:cs="Times New Roman"/>
          <w:bCs/>
          <w:color w:val="000000" w:themeColor="text1"/>
        </w:rPr>
        <w:t>’s award-win</w:t>
      </w:r>
      <w:r w:rsidR="009941AD" w:rsidRPr="00701461">
        <w:rPr>
          <w:rFonts w:ascii="Cambria" w:hAnsi="Cambria" w:cs="Times New Roman"/>
          <w:bCs/>
          <w:color w:val="000000" w:themeColor="text1"/>
        </w:rPr>
        <w:t>n</w:t>
      </w:r>
      <w:r w:rsidR="00D179A6" w:rsidRPr="00701461">
        <w:rPr>
          <w:rFonts w:ascii="Cambria" w:hAnsi="Cambria" w:cs="Times New Roman"/>
          <w:bCs/>
          <w:color w:val="000000" w:themeColor="text1"/>
        </w:rPr>
        <w:t>ing</w:t>
      </w:r>
      <w:r w:rsidR="009941AD" w:rsidRPr="00701461">
        <w:rPr>
          <w:rFonts w:ascii="Cambria" w:hAnsi="Cambria" w:cs="Times New Roman"/>
          <w:bCs/>
          <w:color w:val="000000" w:themeColor="text1"/>
        </w:rPr>
        <w:t xml:space="preserve"> bridges</w:t>
      </w:r>
      <w:r w:rsidR="00D179A6" w:rsidRPr="00701461">
        <w:rPr>
          <w:rFonts w:ascii="Cambria" w:hAnsi="Cambria" w:cs="Times New Roman"/>
          <w:bCs/>
          <w:color w:val="000000" w:themeColor="text1"/>
        </w:rPr>
        <w:t xml:space="preserve"> are</w:t>
      </w:r>
      <w:r w:rsidRPr="00701461">
        <w:rPr>
          <w:rFonts w:ascii="Cambria" w:hAnsi="Cambria" w:cs="Times New Roman"/>
          <w:bCs/>
          <w:color w:val="000000" w:themeColor="text1"/>
        </w:rPr>
        <w:t xml:space="preserve"> in 42 states and 6 countries.  Linda is </w:t>
      </w:r>
      <w:r w:rsidR="009941AD" w:rsidRPr="00701461">
        <w:rPr>
          <w:rFonts w:ascii="Cambria" w:hAnsi="Cambria" w:cs="Times New Roman"/>
          <w:bCs/>
          <w:color w:val="000000" w:themeColor="text1"/>
        </w:rPr>
        <w:t>one of few</w:t>
      </w:r>
      <w:r w:rsidRPr="00701461">
        <w:rPr>
          <w:rFonts w:ascii="Cambria" w:hAnsi="Cambria" w:cs="Times New Roman"/>
          <w:bCs/>
          <w:color w:val="000000" w:themeColor="text1"/>
        </w:rPr>
        <w:t xml:space="preserve"> wom</w:t>
      </w:r>
      <w:r w:rsidR="001B289D" w:rsidRPr="00701461">
        <w:rPr>
          <w:rFonts w:ascii="Cambria" w:hAnsi="Cambria" w:cs="Times New Roman"/>
          <w:bCs/>
          <w:color w:val="000000" w:themeColor="text1"/>
        </w:rPr>
        <w:t>e</w:t>
      </w:r>
      <w:r w:rsidRPr="00701461">
        <w:rPr>
          <w:rFonts w:ascii="Cambria" w:hAnsi="Cambria" w:cs="Times New Roman"/>
          <w:bCs/>
          <w:color w:val="000000" w:themeColor="text1"/>
        </w:rPr>
        <w:t>n in the world to direct a major bridge company.</w:t>
      </w:r>
    </w:p>
    <w:p w14:paraId="58762EB1" w14:textId="77777777" w:rsidR="00824A50" w:rsidRPr="00A04540" w:rsidRDefault="00824A50" w:rsidP="00824A50">
      <w:pPr>
        <w:pBdr>
          <w:bottom w:val="single" w:sz="6" w:space="1" w:color="auto"/>
        </w:pBdr>
        <w:rPr>
          <w:rFonts w:ascii="Cambria" w:hAnsi="Cambria" w:cs="Times New Roman"/>
          <w:b/>
          <w:bCs/>
          <w:color w:val="000000" w:themeColor="text1"/>
        </w:rPr>
      </w:pPr>
    </w:p>
    <w:p w14:paraId="7EB58C2A" w14:textId="77777777" w:rsidR="00824A50" w:rsidRPr="00A04540" w:rsidRDefault="00824A50" w:rsidP="00A04540">
      <w:pPr>
        <w:jc w:val="center"/>
        <w:rPr>
          <w:rFonts w:ascii="Cambria" w:hAnsi="Cambria" w:cs="Times New Roman"/>
          <w:b/>
          <w:bCs/>
          <w:color w:val="000000" w:themeColor="text1"/>
        </w:rPr>
      </w:pPr>
    </w:p>
    <w:p w14:paraId="4F849E3C" w14:textId="77777777" w:rsidR="00B71161" w:rsidRPr="00A04540" w:rsidRDefault="00B71161" w:rsidP="00D3423B">
      <w:pPr>
        <w:jc w:val="center"/>
        <w:outlineLvl w:val="0"/>
        <w:rPr>
          <w:rFonts w:ascii="Cambria" w:hAnsi="Cambria" w:cs="Times New Roman"/>
          <w:b/>
          <w:bCs/>
          <w:color w:val="000000" w:themeColor="text1"/>
        </w:rPr>
      </w:pPr>
      <w:r w:rsidRPr="00A04540">
        <w:rPr>
          <w:rFonts w:ascii="Cambria" w:hAnsi="Cambria" w:cs="Times New Roman"/>
          <w:b/>
          <w:bCs/>
          <w:color w:val="000000" w:themeColor="text1"/>
        </w:rPr>
        <w:t>BRIDGES</w:t>
      </w:r>
    </w:p>
    <w:p w14:paraId="440EE857" w14:textId="69CFE75E" w:rsidR="000C6F51" w:rsidRPr="00A04540" w:rsidRDefault="00B71161" w:rsidP="00A04540">
      <w:pPr>
        <w:jc w:val="center"/>
        <w:rPr>
          <w:rFonts w:ascii="Cambria" w:hAnsi="Cambria" w:cs="Times New Roman"/>
          <w:b/>
          <w:bCs/>
          <w:color w:val="000000" w:themeColor="text1"/>
        </w:rPr>
      </w:pPr>
      <w:r w:rsidRPr="00A04540">
        <w:rPr>
          <w:rFonts w:ascii="Cambria" w:hAnsi="Cambria" w:cs="Times New Roman"/>
          <w:b/>
          <w:bCs/>
          <w:color w:val="000000" w:themeColor="text1"/>
        </w:rPr>
        <w:t>A History of the World's Most Spectacular Spans</w:t>
      </w:r>
    </w:p>
    <w:p w14:paraId="0D0D261E" w14:textId="67EBF06A" w:rsidR="00B71161" w:rsidRPr="00A04540" w:rsidRDefault="00B71161" w:rsidP="00A04540">
      <w:pPr>
        <w:jc w:val="center"/>
        <w:rPr>
          <w:rFonts w:ascii="Cambria" w:hAnsi="Cambria" w:cs="Times New Roman"/>
          <w:b/>
          <w:color w:val="000000" w:themeColor="text1"/>
        </w:rPr>
      </w:pPr>
      <w:r w:rsidRPr="00A04540">
        <w:rPr>
          <w:rFonts w:ascii="Cambria" w:hAnsi="Cambria" w:cs="Times New Roman"/>
          <w:b/>
          <w:color w:val="000000" w:themeColor="text1"/>
        </w:rPr>
        <w:t>By Judith Dupré</w:t>
      </w:r>
    </w:p>
    <w:p w14:paraId="08A0E1C1" w14:textId="13744048" w:rsidR="00461701" w:rsidRPr="00A04540" w:rsidRDefault="00B71161" w:rsidP="000C2191">
      <w:pPr>
        <w:jc w:val="center"/>
        <w:outlineLvl w:val="0"/>
        <w:rPr>
          <w:rFonts w:ascii="Cambria" w:hAnsi="Cambria" w:cs="Times New Roman"/>
          <w:b/>
          <w:color w:val="000000" w:themeColor="text1"/>
        </w:rPr>
      </w:pPr>
      <w:r w:rsidRPr="00A04540">
        <w:rPr>
          <w:rFonts w:ascii="Cambria" w:hAnsi="Cambria" w:cs="Times New Roman"/>
          <w:b/>
          <w:color w:val="000000" w:themeColor="text1"/>
        </w:rPr>
        <w:t>November 7,</w:t>
      </w:r>
      <w:r w:rsidR="00790D97" w:rsidRPr="00A04540">
        <w:rPr>
          <w:rFonts w:ascii="Cambria" w:hAnsi="Cambria" w:cs="Times New Roman"/>
          <w:b/>
          <w:color w:val="000000" w:themeColor="text1"/>
        </w:rPr>
        <w:t xml:space="preserve"> 2017 | </w:t>
      </w:r>
      <w:r w:rsidR="00D3423B">
        <w:rPr>
          <w:rFonts w:ascii="Cambria" w:hAnsi="Cambria" w:cs="Times New Roman"/>
          <w:b/>
          <w:color w:val="000000" w:themeColor="text1"/>
        </w:rPr>
        <w:t>Hardcover</w:t>
      </w:r>
      <w:r w:rsidR="00094B1F">
        <w:rPr>
          <w:rFonts w:ascii="Cambria" w:hAnsi="Cambria" w:cs="Times New Roman"/>
          <w:b/>
          <w:color w:val="000000" w:themeColor="text1"/>
        </w:rPr>
        <w:t xml:space="preserve"> | </w:t>
      </w:r>
      <w:r w:rsidR="00790D97" w:rsidRPr="00A04540">
        <w:rPr>
          <w:rFonts w:ascii="Cambria" w:hAnsi="Cambria" w:cs="Times New Roman"/>
          <w:b/>
          <w:color w:val="000000" w:themeColor="text1"/>
        </w:rPr>
        <w:t xml:space="preserve">$29.99 | </w:t>
      </w:r>
      <w:r w:rsidR="0042469C">
        <w:rPr>
          <w:rFonts w:ascii="Cambria" w:hAnsi="Cambria" w:cs="Times New Roman"/>
          <w:b/>
          <w:color w:val="000000" w:themeColor="text1"/>
        </w:rPr>
        <w:t xml:space="preserve">9” x 18” | </w:t>
      </w:r>
      <w:r w:rsidRPr="00A04540">
        <w:rPr>
          <w:rFonts w:ascii="Cambria" w:hAnsi="Cambria" w:cs="Times New Roman"/>
          <w:b/>
          <w:color w:val="000000" w:themeColor="text1"/>
        </w:rPr>
        <w:t>176</w:t>
      </w:r>
      <w:r w:rsidR="00461701" w:rsidRPr="00A04540">
        <w:rPr>
          <w:rFonts w:ascii="Cambria" w:hAnsi="Cambria" w:cs="Times New Roman"/>
          <w:b/>
          <w:color w:val="000000" w:themeColor="text1"/>
        </w:rPr>
        <w:t xml:space="preserve"> pages |</w:t>
      </w:r>
      <w:r w:rsidR="005F27C2" w:rsidRPr="00A04540">
        <w:rPr>
          <w:rFonts w:ascii="Cambria" w:hAnsi="Cambria" w:cs="Times New Roman"/>
          <w:b/>
          <w:color w:val="000000" w:themeColor="text1"/>
        </w:rPr>
        <w:t xml:space="preserve"> </w:t>
      </w:r>
      <w:r w:rsidRPr="00A04540">
        <w:rPr>
          <w:rFonts w:ascii="Cambria" w:hAnsi="Cambria" w:cs="Times"/>
          <w:b/>
          <w:color w:val="000000" w:themeColor="text1"/>
        </w:rPr>
        <w:t>9780316507943</w:t>
      </w:r>
    </w:p>
    <w:p w14:paraId="1F0152ED" w14:textId="77777777" w:rsidR="00461701" w:rsidRPr="00A04540" w:rsidRDefault="00461701" w:rsidP="00A04540">
      <w:pPr>
        <w:jc w:val="center"/>
        <w:rPr>
          <w:rFonts w:ascii="Cambria" w:hAnsi="Cambria" w:cs="Times New Roman"/>
        </w:rPr>
      </w:pPr>
    </w:p>
    <w:p w14:paraId="68AAABBF" w14:textId="45BAB03C" w:rsidR="000A3A4F" w:rsidRPr="00A04540" w:rsidRDefault="00461701" w:rsidP="00A04540">
      <w:pPr>
        <w:jc w:val="center"/>
        <w:rPr>
          <w:rFonts w:ascii="Cambria" w:eastAsia="Times New Roman" w:hAnsi="Cambria" w:cs="Times New Roman"/>
          <w:b/>
          <w:color w:val="000000"/>
        </w:rPr>
      </w:pPr>
      <w:r w:rsidRPr="00A04540">
        <w:rPr>
          <w:rFonts w:ascii="Cambria" w:hAnsi="Cambria" w:cs="Times New Roman"/>
          <w:b/>
        </w:rPr>
        <w:t xml:space="preserve">For more information about </w:t>
      </w:r>
      <w:r w:rsidR="00B71161" w:rsidRPr="00A04540">
        <w:rPr>
          <w:rFonts w:ascii="Cambria" w:hAnsi="Cambria" w:cs="Times New Roman"/>
          <w:b/>
        </w:rPr>
        <w:t>BRIDGES</w:t>
      </w:r>
      <w:r w:rsidR="00790D97" w:rsidRPr="00A04540">
        <w:rPr>
          <w:rFonts w:ascii="Cambria" w:hAnsi="Cambria" w:cs="Times New Roman"/>
          <w:b/>
        </w:rPr>
        <w:t xml:space="preserve"> </w:t>
      </w:r>
      <w:r w:rsidRPr="00A04540">
        <w:rPr>
          <w:rFonts w:ascii="Cambria" w:hAnsi="Cambria" w:cs="Times New Roman"/>
          <w:b/>
        </w:rPr>
        <w:t>or to schedule an interview with</w:t>
      </w:r>
      <w:r w:rsidR="00790D97" w:rsidRPr="00A04540">
        <w:rPr>
          <w:rFonts w:ascii="Cambria" w:hAnsi="Cambria" w:cs="Times New Roman"/>
          <w:b/>
        </w:rPr>
        <w:t xml:space="preserve"> </w:t>
      </w:r>
      <w:r w:rsidR="00B71161" w:rsidRPr="00A04540">
        <w:rPr>
          <w:rFonts w:ascii="Cambria" w:hAnsi="Cambria" w:cs="Times New Roman"/>
          <w:b/>
        </w:rPr>
        <w:t xml:space="preserve">Judith Dupré, </w:t>
      </w:r>
      <w:r w:rsidR="005F27C2" w:rsidRPr="00A04540">
        <w:rPr>
          <w:rFonts w:ascii="Cambria" w:hAnsi="Cambria" w:cs="Times New Roman"/>
          <w:b/>
        </w:rPr>
        <w:t xml:space="preserve">please contact </w:t>
      </w:r>
      <w:r w:rsidR="00B71161" w:rsidRPr="00A04540">
        <w:rPr>
          <w:rFonts w:ascii="Cambria" w:hAnsi="Cambria" w:cs="Times New Roman"/>
          <w:b/>
        </w:rPr>
        <w:t>Kara Thornton at 212-364-0537 or Kara.Thornton@hbgusa.com</w:t>
      </w:r>
    </w:p>
    <w:p w14:paraId="6334413B" w14:textId="2940C4B8" w:rsidR="008435BD" w:rsidRPr="00FD18AE" w:rsidRDefault="008435BD" w:rsidP="00FD18AE">
      <w:pPr>
        <w:pStyle w:val="NoSpacing"/>
        <w:jc w:val="center"/>
        <w:rPr>
          <w:rFonts w:ascii="Cambria" w:hAnsi="Cambria"/>
          <w:sz w:val="23"/>
          <w:szCs w:val="23"/>
        </w:rPr>
      </w:pPr>
      <w:bookmarkStart w:id="0" w:name="_GoBack"/>
      <w:bookmarkEnd w:id="0"/>
    </w:p>
    <w:sectPr w:rsidR="008435BD" w:rsidRPr="00FD18AE" w:rsidSect="00AC70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44DF5" w14:textId="77777777" w:rsidR="006509A8" w:rsidRDefault="006509A8" w:rsidP="00AC7051">
      <w:r>
        <w:separator/>
      </w:r>
    </w:p>
  </w:endnote>
  <w:endnote w:type="continuationSeparator" w:id="0">
    <w:p w14:paraId="67434B03" w14:textId="77777777" w:rsidR="006509A8" w:rsidRDefault="006509A8" w:rsidP="00AC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7232D" w14:textId="77777777" w:rsidR="006509A8" w:rsidRDefault="006509A8" w:rsidP="00AC7051">
      <w:r>
        <w:separator/>
      </w:r>
    </w:p>
  </w:footnote>
  <w:footnote w:type="continuationSeparator" w:id="0">
    <w:p w14:paraId="08B35AD7" w14:textId="77777777" w:rsidR="006509A8" w:rsidRDefault="006509A8" w:rsidP="00AC70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CC94B" w14:textId="242C0CC2" w:rsidR="006509A8" w:rsidRPr="0025416F" w:rsidRDefault="006509A8" w:rsidP="00AC7051">
    <w:pPr>
      <w:pStyle w:val="Header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C16F1" wp14:editId="52519749">
          <wp:simplePos x="0" y="0"/>
          <wp:positionH relativeFrom="margin">
            <wp:posOffset>-177165</wp:posOffset>
          </wp:positionH>
          <wp:positionV relativeFrom="margin">
            <wp:posOffset>-895985</wp:posOffset>
          </wp:positionV>
          <wp:extent cx="1848485" cy="802640"/>
          <wp:effectExtent l="0" t="0" r="5715" b="10160"/>
          <wp:wrapSquare wrapText="bothSides"/>
          <wp:docPr id="2" name="Picture 2" descr="HachetteBooks$:Art:LOGOS:Black Dog &amp; Leventhal:NEW 2016:BDL_LOGO_LEFT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chetteBooks$:Art:LOGOS:Black Dog &amp; Leventhal:NEW 2016:BDL_LOGO_LEFT_BLACK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 xml:space="preserve"> Contact: Kara Thornton</w:t>
    </w:r>
  </w:p>
  <w:p w14:paraId="1F13254E" w14:textId="0E690428" w:rsidR="006509A8" w:rsidRPr="0025416F" w:rsidRDefault="006509A8" w:rsidP="00AC705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(212) 364-0537</w:t>
    </w:r>
  </w:p>
  <w:p w14:paraId="3C8AD9C2" w14:textId="0E244FF3" w:rsidR="006509A8" w:rsidRPr="0025416F" w:rsidRDefault="006509A8" w:rsidP="00AC7051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Kara.Thornton@hbgusa.com</w:t>
    </w:r>
  </w:p>
  <w:p w14:paraId="35D0B8B3" w14:textId="77777777" w:rsidR="006509A8" w:rsidRDefault="00650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51"/>
    <w:rsid w:val="0005477D"/>
    <w:rsid w:val="00065427"/>
    <w:rsid w:val="00094B1F"/>
    <w:rsid w:val="000A3A4F"/>
    <w:rsid w:val="000C2191"/>
    <w:rsid w:val="000C3510"/>
    <w:rsid w:val="000C6F51"/>
    <w:rsid w:val="000F2D0F"/>
    <w:rsid w:val="001240D0"/>
    <w:rsid w:val="001330D3"/>
    <w:rsid w:val="001404F4"/>
    <w:rsid w:val="00152C1B"/>
    <w:rsid w:val="001737D3"/>
    <w:rsid w:val="001B289D"/>
    <w:rsid w:val="001B627F"/>
    <w:rsid w:val="001D142F"/>
    <w:rsid w:val="001E0B04"/>
    <w:rsid w:val="001F3664"/>
    <w:rsid w:val="001F63AC"/>
    <w:rsid w:val="00207F1B"/>
    <w:rsid w:val="00214D9C"/>
    <w:rsid w:val="002265B1"/>
    <w:rsid w:val="00284CA6"/>
    <w:rsid w:val="002945A9"/>
    <w:rsid w:val="002A07D2"/>
    <w:rsid w:val="002B2991"/>
    <w:rsid w:val="002B6D49"/>
    <w:rsid w:val="002D0454"/>
    <w:rsid w:val="002E1A11"/>
    <w:rsid w:val="002E4A96"/>
    <w:rsid w:val="002E5DA6"/>
    <w:rsid w:val="002F71E2"/>
    <w:rsid w:val="00304B50"/>
    <w:rsid w:val="00306C5B"/>
    <w:rsid w:val="00326904"/>
    <w:rsid w:val="003316C0"/>
    <w:rsid w:val="00375BE4"/>
    <w:rsid w:val="003841DF"/>
    <w:rsid w:val="0038475E"/>
    <w:rsid w:val="003979B4"/>
    <w:rsid w:val="003B786F"/>
    <w:rsid w:val="003D3A04"/>
    <w:rsid w:val="003D5567"/>
    <w:rsid w:val="003F115B"/>
    <w:rsid w:val="003F39F7"/>
    <w:rsid w:val="003F6285"/>
    <w:rsid w:val="00424689"/>
    <w:rsid w:val="0042469C"/>
    <w:rsid w:val="004469BE"/>
    <w:rsid w:val="00461701"/>
    <w:rsid w:val="00472E70"/>
    <w:rsid w:val="00473867"/>
    <w:rsid w:val="00486DB9"/>
    <w:rsid w:val="004D57D7"/>
    <w:rsid w:val="004E0683"/>
    <w:rsid w:val="005120F9"/>
    <w:rsid w:val="0056507B"/>
    <w:rsid w:val="00581B15"/>
    <w:rsid w:val="00582FD4"/>
    <w:rsid w:val="0059503E"/>
    <w:rsid w:val="005B0DC9"/>
    <w:rsid w:val="005D09F9"/>
    <w:rsid w:val="005D6C56"/>
    <w:rsid w:val="005F27C2"/>
    <w:rsid w:val="00644B63"/>
    <w:rsid w:val="006509A8"/>
    <w:rsid w:val="00654566"/>
    <w:rsid w:val="00674825"/>
    <w:rsid w:val="00677948"/>
    <w:rsid w:val="006C33A5"/>
    <w:rsid w:val="006E149B"/>
    <w:rsid w:val="006F2560"/>
    <w:rsid w:val="00701461"/>
    <w:rsid w:val="00747C49"/>
    <w:rsid w:val="00754F2B"/>
    <w:rsid w:val="00757C3D"/>
    <w:rsid w:val="00762A90"/>
    <w:rsid w:val="0078778F"/>
    <w:rsid w:val="007909C2"/>
    <w:rsid w:val="00790D97"/>
    <w:rsid w:val="007D0665"/>
    <w:rsid w:val="007E1C31"/>
    <w:rsid w:val="007E2E3C"/>
    <w:rsid w:val="007F06D3"/>
    <w:rsid w:val="007F54C3"/>
    <w:rsid w:val="008133D8"/>
    <w:rsid w:val="0082336D"/>
    <w:rsid w:val="00824A50"/>
    <w:rsid w:val="008307C5"/>
    <w:rsid w:val="00833144"/>
    <w:rsid w:val="00834196"/>
    <w:rsid w:val="008435BD"/>
    <w:rsid w:val="0088525B"/>
    <w:rsid w:val="008A7206"/>
    <w:rsid w:val="008B249F"/>
    <w:rsid w:val="008F0AB6"/>
    <w:rsid w:val="008F6153"/>
    <w:rsid w:val="009011BD"/>
    <w:rsid w:val="00915DE4"/>
    <w:rsid w:val="00925140"/>
    <w:rsid w:val="0096596E"/>
    <w:rsid w:val="00990463"/>
    <w:rsid w:val="009941AD"/>
    <w:rsid w:val="009C0F08"/>
    <w:rsid w:val="009D0BE3"/>
    <w:rsid w:val="00A04540"/>
    <w:rsid w:val="00A92321"/>
    <w:rsid w:val="00AC4C50"/>
    <w:rsid w:val="00AC7051"/>
    <w:rsid w:val="00B02C9D"/>
    <w:rsid w:val="00B145E4"/>
    <w:rsid w:val="00B55BFB"/>
    <w:rsid w:val="00B66275"/>
    <w:rsid w:val="00B71161"/>
    <w:rsid w:val="00B77BEC"/>
    <w:rsid w:val="00B857AE"/>
    <w:rsid w:val="00B952C5"/>
    <w:rsid w:val="00BA2B34"/>
    <w:rsid w:val="00BB47B5"/>
    <w:rsid w:val="00BE6CD1"/>
    <w:rsid w:val="00BF5228"/>
    <w:rsid w:val="00C03E43"/>
    <w:rsid w:val="00C70006"/>
    <w:rsid w:val="00CB20E1"/>
    <w:rsid w:val="00CE10B1"/>
    <w:rsid w:val="00CF2D71"/>
    <w:rsid w:val="00D03094"/>
    <w:rsid w:val="00D179A6"/>
    <w:rsid w:val="00D27569"/>
    <w:rsid w:val="00D3423B"/>
    <w:rsid w:val="00D40ECA"/>
    <w:rsid w:val="00D44C22"/>
    <w:rsid w:val="00DA1566"/>
    <w:rsid w:val="00DC0042"/>
    <w:rsid w:val="00DD2B42"/>
    <w:rsid w:val="00DF5458"/>
    <w:rsid w:val="00E10E64"/>
    <w:rsid w:val="00E20641"/>
    <w:rsid w:val="00E21B44"/>
    <w:rsid w:val="00E33418"/>
    <w:rsid w:val="00E66764"/>
    <w:rsid w:val="00E711F0"/>
    <w:rsid w:val="00EA6817"/>
    <w:rsid w:val="00EB061A"/>
    <w:rsid w:val="00ED42AE"/>
    <w:rsid w:val="00ED7BA2"/>
    <w:rsid w:val="00F535A5"/>
    <w:rsid w:val="00F66277"/>
    <w:rsid w:val="00F700A4"/>
    <w:rsid w:val="00F81874"/>
    <w:rsid w:val="00F83F1D"/>
    <w:rsid w:val="00FC707E"/>
    <w:rsid w:val="00FD18AE"/>
    <w:rsid w:val="00FE1A19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E8F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51"/>
  </w:style>
  <w:style w:type="paragraph" w:styleId="Footer">
    <w:name w:val="footer"/>
    <w:basedOn w:val="Normal"/>
    <w:link w:val="FooterChar"/>
    <w:uiPriority w:val="99"/>
    <w:unhideWhenUsed/>
    <w:rsid w:val="00AC7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51"/>
  </w:style>
  <w:style w:type="paragraph" w:styleId="BalloonText">
    <w:name w:val="Balloon Text"/>
    <w:basedOn w:val="Normal"/>
    <w:link w:val="BalloonTextChar"/>
    <w:uiPriority w:val="99"/>
    <w:semiHidden/>
    <w:unhideWhenUsed/>
    <w:rsid w:val="00AC7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0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11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1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1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1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1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D97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23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23B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rsid w:val="00FD18AE"/>
    <w:pPr>
      <w:spacing w:line="300" w:lineRule="exact"/>
    </w:pPr>
    <w:rPr>
      <w:rFonts w:ascii="Verdana" w:eastAsia="Times" w:hAnsi="Verdana" w:cs="Times New Roman"/>
      <w:noProof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D18AE"/>
    <w:rPr>
      <w:rFonts w:ascii="Verdana" w:eastAsia="Times" w:hAnsi="Verdana" w:cs="Times New Roman"/>
      <w:noProof/>
      <w:color w:val="000000"/>
      <w:sz w:val="22"/>
      <w:szCs w:val="20"/>
    </w:rPr>
  </w:style>
  <w:style w:type="paragraph" w:styleId="NoSpacing">
    <w:name w:val="No Spacing"/>
    <w:uiPriority w:val="1"/>
    <w:qFormat/>
    <w:rsid w:val="00FD18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51"/>
  </w:style>
  <w:style w:type="paragraph" w:styleId="Footer">
    <w:name w:val="footer"/>
    <w:basedOn w:val="Normal"/>
    <w:link w:val="FooterChar"/>
    <w:uiPriority w:val="99"/>
    <w:unhideWhenUsed/>
    <w:rsid w:val="00AC7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51"/>
  </w:style>
  <w:style w:type="paragraph" w:styleId="BalloonText">
    <w:name w:val="Balloon Text"/>
    <w:basedOn w:val="Normal"/>
    <w:link w:val="BalloonTextChar"/>
    <w:uiPriority w:val="99"/>
    <w:semiHidden/>
    <w:unhideWhenUsed/>
    <w:rsid w:val="00AC7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0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11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1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1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1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1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D97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23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23B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rsid w:val="00FD18AE"/>
    <w:pPr>
      <w:spacing w:line="300" w:lineRule="exact"/>
    </w:pPr>
    <w:rPr>
      <w:rFonts w:ascii="Verdana" w:eastAsia="Times" w:hAnsi="Verdana" w:cs="Times New Roman"/>
      <w:noProof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D18AE"/>
    <w:rPr>
      <w:rFonts w:ascii="Verdana" w:eastAsia="Times" w:hAnsi="Verdana" w:cs="Times New Roman"/>
      <w:noProof/>
      <w:color w:val="000000"/>
      <w:sz w:val="22"/>
      <w:szCs w:val="20"/>
    </w:rPr>
  </w:style>
  <w:style w:type="paragraph" w:styleId="NoSpacing">
    <w:name w:val="No Spacing"/>
    <w:uiPriority w:val="1"/>
    <w:qFormat/>
    <w:rsid w:val="00FD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2652</Characters>
  <Application>Microsoft Macintosh Word</Application>
  <DocSecurity>0</DocSecurity>
  <Lines>48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 MAGNIFICENT CELEBRATION OF </vt:lpstr>
      <vt:lpstr>AN UPDATED &amp; EXPANDED 20TH ANNIVERSARY EDITION</vt:lpstr>
      <vt:lpstr>FROM THE BEST-SELLING AUTHOR OF SKYSCRAPERS AND </vt:lpstr>
      <vt:lpstr>ONE WORLD TRADE</vt:lpstr>
      <vt:lpstr>About the Author: </vt:lpstr>
      <vt:lpstr>BRIDGES</vt:lpstr>
      <vt:lpstr>November 7, 2017 | Hardcover | $29.99 | 9” x 18” | 176 pages | 9780316507943</vt:lpstr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Thornton</dc:creator>
  <cp:keywords/>
  <dc:description/>
  <cp:lastModifiedBy>Judith Dupré</cp:lastModifiedBy>
  <cp:revision>3</cp:revision>
  <dcterms:created xsi:type="dcterms:W3CDTF">2017-10-24T21:58:00Z</dcterms:created>
  <dcterms:modified xsi:type="dcterms:W3CDTF">2017-10-27T13:58:00Z</dcterms:modified>
</cp:coreProperties>
</file>